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CC429" w14:textId="77777777" w:rsidR="007E2804" w:rsidRDefault="00875780" w:rsidP="007E2804">
      <w:pPr>
        <w:spacing w:after="0" w:line="240" w:lineRule="auto"/>
        <w:rPr>
          <w:rFonts w:ascii="Aptos" w:hAnsi="Aptos" w:cs="Calibri"/>
          <w:sz w:val="24"/>
          <w:szCs w:val="24"/>
        </w:rPr>
      </w:pPr>
      <w:r w:rsidRPr="00B24BC0">
        <w:rPr>
          <w:rFonts w:ascii="Aptos" w:hAnsi="Aptos" w:cs="Calibri"/>
          <w:sz w:val="24"/>
          <w:szCs w:val="24"/>
        </w:rPr>
        <w:t xml:space="preserve">Załącznik nr </w:t>
      </w:r>
      <w:r w:rsidR="007E2804">
        <w:rPr>
          <w:rFonts w:ascii="Aptos" w:hAnsi="Aptos" w:cs="Calibri"/>
          <w:sz w:val="24"/>
          <w:szCs w:val="24"/>
        </w:rPr>
        <w:t>1</w:t>
      </w:r>
    </w:p>
    <w:p w14:paraId="7C6BCB00" w14:textId="7B271902" w:rsidR="00DC1D62" w:rsidRPr="00B24BC0" w:rsidRDefault="00875780" w:rsidP="007E2804">
      <w:pPr>
        <w:spacing w:after="0" w:line="240" w:lineRule="auto"/>
        <w:rPr>
          <w:rFonts w:ascii="Aptos" w:hAnsi="Aptos" w:cs="Calibri"/>
          <w:sz w:val="24"/>
          <w:szCs w:val="24"/>
        </w:rPr>
      </w:pPr>
      <w:r w:rsidRPr="00B24BC0">
        <w:rPr>
          <w:rFonts w:ascii="Aptos" w:hAnsi="Aptos" w:cs="Calibri"/>
          <w:sz w:val="24"/>
          <w:szCs w:val="24"/>
        </w:rPr>
        <w:t>1</w:t>
      </w:r>
      <w:r w:rsidR="00420953">
        <w:rPr>
          <w:rFonts w:ascii="Aptos" w:hAnsi="Aptos" w:cs="Calibri"/>
          <w:sz w:val="24"/>
          <w:szCs w:val="24"/>
        </w:rPr>
        <w:t>.2</w:t>
      </w:r>
      <w:r w:rsidRPr="00B24BC0">
        <w:rPr>
          <w:rFonts w:ascii="Aptos" w:hAnsi="Aptos" w:cs="Calibri"/>
          <w:sz w:val="24"/>
          <w:szCs w:val="24"/>
        </w:rPr>
        <w:t xml:space="preserve"> do zapytania </w:t>
      </w:r>
      <w:r w:rsidRPr="00CF3E43">
        <w:rPr>
          <w:rFonts w:ascii="Aptos" w:hAnsi="Aptos" w:cs="Calibri"/>
          <w:sz w:val="24"/>
          <w:szCs w:val="24"/>
        </w:rPr>
        <w:t>ofertowego nr</w:t>
      </w:r>
      <w:r w:rsidR="00CF3E43" w:rsidRPr="00CF3E43">
        <w:rPr>
          <w:rFonts w:ascii="Aptos" w:hAnsi="Aptos" w:cs="Calibri"/>
          <w:sz w:val="24"/>
          <w:szCs w:val="24"/>
        </w:rPr>
        <w:t xml:space="preserve"> </w:t>
      </w:r>
      <w:r w:rsidR="00475246">
        <w:rPr>
          <w:rFonts w:ascii="Aptos" w:hAnsi="Aptos" w:cstheme="minorHAnsi"/>
          <w:sz w:val="24"/>
          <w:szCs w:val="24"/>
        </w:rPr>
        <w:t>5</w:t>
      </w:r>
      <w:r w:rsidR="00820EE3" w:rsidRPr="00AD7AEB">
        <w:rPr>
          <w:rFonts w:ascii="Aptos" w:hAnsi="Aptos" w:cstheme="minorHAnsi"/>
          <w:sz w:val="24"/>
          <w:szCs w:val="24"/>
        </w:rPr>
        <w:t>/KPOiZO/2026</w:t>
      </w:r>
    </w:p>
    <w:p w14:paraId="01E1115D" w14:textId="5076B498" w:rsidR="00FE0141" w:rsidRPr="00B24BC0" w:rsidRDefault="00E26353" w:rsidP="00E26353">
      <w:pPr>
        <w:spacing w:before="240" w:after="240" w:line="320" w:lineRule="exact"/>
        <w:ind w:left="6" w:hanging="6"/>
        <w:jc w:val="center"/>
        <w:rPr>
          <w:rFonts w:ascii="Aptos" w:eastAsia="Calibri" w:hAnsi="Aptos" w:cstheme="minorHAnsi"/>
          <w:sz w:val="24"/>
          <w:szCs w:val="24"/>
        </w:rPr>
      </w:pPr>
      <w:r w:rsidRPr="00B24BC0">
        <w:rPr>
          <w:rFonts w:ascii="Aptos" w:hAnsi="Aptos" w:cstheme="minorHAnsi"/>
          <w:sz w:val="24"/>
          <w:szCs w:val="24"/>
        </w:rPr>
        <w:t>Szczegółowy opis przedmiotu zamówienia</w:t>
      </w:r>
    </w:p>
    <w:p w14:paraId="4BBF0F8A" w14:textId="386CB2ED" w:rsidR="002C79ED" w:rsidRPr="00B24BC0" w:rsidRDefault="002C79ED" w:rsidP="006036E6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b/>
          <w:sz w:val="24"/>
          <w:szCs w:val="24"/>
        </w:rPr>
        <w:t>Załącznik nr 1</w:t>
      </w:r>
      <w:r w:rsidRPr="00B24BC0">
        <w:rPr>
          <w:rFonts w:ascii="Aptos" w:hAnsi="Aptos"/>
          <w:sz w:val="24"/>
          <w:szCs w:val="24"/>
        </w:rPr>
        <w:t xml:space="preserve"> stanowi integralną część zapytania ofertowego. Zamawiający obliguje  oferentów do szczegółowego zapoznania się z tym załącznikiem i uzupełnienia w wyznaczonych miejscach. Wykonawca musi zaoferować </w:t>
      </w:r>
      <w:r>
        <w:rPr>
          <w:rFonts w:ascii="Aptos" w:hAnsi="Aptos"/>
          <w:sz w:val="24"/>
          <w:szCs w:val="24"/>
        </w:rPr>
        <w:t xml:space="preserve">przedmiot zamówienia spełniający </w:t>
      </w:r>
      <w:r w:rsidRPr="00B24BC0">
        <w:rPr>
          <w:rFonts w:ascii="Aptos" w:hAnsi="Aptos"/>
          <w:sz w:val="24"/>
          <w:szCs w:val="24"/>
        </w:rPr>
        <w:t xml:space="preserve">min. wymagania </w:t>
      </w:r>
      <w:r w:rsidR="00D2124B" w:rsidRPr="00B24BC0">
        <w:rPr>
          <w:rFonts w:ascii="Aptos" w:hAnsi="Aptos"/>
          <w:sz w:val="24"/>
          <w:szCs w:val="24"/>
        </w:rPr>
        <w:t>określone w</w:t>
      </w:r>
      <w:r w:rsidRPr="00B24BC0">
        <w:rPr>
          <w:rFonts w:ascii="Aptos" w:hAnsi="Aptos"/>
          <w:sz w:val="24"/>
          <w:szCs w:val="24"/>
        </w:rPr>
        <w:t xml:space="preserve"> szczegółowym opisie przedmiotu zamówienia.</w:t>
      </w:r>
    </w:p>
    <w:p w14:paraId="7BC3F161" w14:textId="271F7D1D" w:rsidR="002C79ED" w:rsidRPr="00B24BC0" w:rsidRDefault="002C79ED" w:rsidP="006036E6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We wskazanych miejscach należy </w:t>
      </w:r>
      <w:r w:rsidR="00D2124B" w:rsidRPr="00B24BC0">
        <w:rPr>
          <w:rFonts w:ascii="Aptos" w:hAnsi="Aptos"/>
          <w:sz w:val="24"/>
          <w:szCs w:val="24"/>
        </w:rPr>
        <w:t>wpisać wszelkie</w:t>
      </w:r>
      <w:r>
        <w:rPr>
          <w:rFonts w:ascii="Aptos" w:hAnsi="Aptos"/>
          <w:sz w:val="24"/>
          <w:szCs w:val="24"/>
        </w:rPr>
        <w:t xml:space="preserve"> informacje dotyczące oferowanego</w:t>
      </w:r>
      <w:r w:rsidRPr="00B24BC0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przedmiotu zamówienia</w:t>
      </w:r>
      <w:r w:rsidRPr="00B24BC0">
        <w:rPr>
          <w:rFonts w:ascii="Aptos" w:hAnsi="Aptos"/>
          <w:sz w:val="24"/>
          <w:szCs w:val="24"/>
        </w:rPr>
        <w:t xml:space="preserve">, które umożliwią dokonanie jego oceny zgodnie z wymaganiami Zamawiającego. </w:t>
      </w:r>
    </w:p>
    <w:p w14:paraId="271004AF" w14:textId="77777777" w:rsidR="002C79ED" w:rsidRPr="008E3287" w:rsidRDefault="002C79ED" w:rsidP="006036E6">
      <w:pPr>
        <w:pStyle w:val="Akapitzlist"/>
        <w:numPr>
          <w:ilvl w:val="0"/>
          <w:numId w:val="10"/>
        </w:numPr>
        <w:rPr>
          <w:rFonts w:ascii="Aptos" w:hAnsi="Aptos"/>
          <w:sz w:val="24"/>
          <w:szCs w:val="24"/>
        </w:rPr>
      </w:pPr>
      <w:r w:rsidRPr="00B24BC0">
        <w:rPr>
          <w:rFonts w:ascii="Aptos" w:hAnsi="Aptos"/>
          <w:sz w:val="24"/>
          <w:szCs w:val="24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tbl>
      <w:tblPr>
        <w:tblStyle w:val="Tabela-Siatka"/>
        <w:tblW w:w="5397" w:type="pct"/>
        <w:tblInd w:w="-431" w:type="dxa"/>
        <w:tblLook w:val="04A0" w:firstRow="1" w:lastRow="0" w:firstColumn="1" w:lastColumn="0" w:noHBand="0" w:noVBand="1"/>
      </w:tblPr>
      <w:tblGrid>
        <w:gridCol w:w="571"/>
        <w:gridCol w:w="7227"/>
        <w:gridCol w:w="1984"/>
      </w:tblGrid>
      <w:tr w:rsidR="005C72F7" w:rsidRPr="00820EE3" w14:paraId="780B9CCA" w14:textId="77777777" w:rsidTr="003071A7">
        <w:trPr>
          <w:trHeight w:val="558"/>
        </w:trPr>
        <w:tc>
          <w:tcPr>
            <w:tcW w:w="5000" w:type="pct"/>
            <w:gridSpan w:val="3"/>
            <w:vAlign w:val="center"/>
          </w:tcPr>
          <w:p w14:paraId="4853C6A1" w14:textId="77777777" w:rsidR="008054F0" w:rsidRDefault="005C72F7" w:rsidP="008054F0">
            <w:pPr>
              <w:spacing w:before="120" w:after="120" w:line="320" w:lineRule="exact"/>
              <w:rPr>
                <w:rFonts w:ascii="Times New Roman" w:hAnsi="Times New Roman" w:cs="Times New Roman"/>
              </w:rPr>
            </w:pPr>
            <w:bookmarkStart w:id="0" w:name="_Hlk173753416"/>
            <w:r w:rsidRPr="00820EE3">
              <w:rPr>
                <w:rFonts w:ascii="Times New Roman" w:hAnsi="Times New Roman" w:cs="Times New Roman"/>
              </w:rPr>
              <w:t>Prze</w:t>
            </w:r>
            <w:r w:rsidR="008054F0">
              <w:rPr>
                <w:rFonts w:ascii="Times New Roman" w:hAnsi="Times New Roman" w:cs="Times New Roman"/>
              </w:rPr>
              <w:t>dmiotem zamówienia jest dostawa:</w:t>
            </w:r>
          </w:p>
          <w:p w14:paraId="399DDBF2" w14:textId="354434D4" w:rsidR="005C72F7" w:rsidRPr="00820EE3" w:rsidRDefault="00475246" w:rsidP="008054F0">
            <w:pPr>
              <w:spacing w:before="120" w:after="120"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475246">
              <w:rPr>
                <w:rFonts w:ascii="Times New Roman" w:hAnsi="Times New Roman" w:cs="Times New Roman"/>
                <w:b/>
              </w:rPr>
              <w:t>Łóżeczko noworodkowe i Łóżko porodowe</w:t>
            </w:r>
          </w:p>
        </w:tc>
      </w:tr>
      <w:tr w:rsidR="005C72F7" w:rsidRPr="00820EE3" w14:paraId="0F41FDC5" w14:textId="77777777" w:rsidTr="003071A7">
        <w:trPr>
          <w:trHeight w:val="844"/>
        </w:trPr>
        <w:tc>
          <w:tcPr>
            <w:tcW w:w="5000" w:type="pct"/>
            <w:gridSpan w:val="3"/>
            <w:vAlign w:val="center"/>
          </w:tcPr>
          <w:p w14:paraId="7DF5881F" w14:textId="11AA9FE1" w:rsidR="005C72F7" w:rsidRPr="00820EE3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Pełna nazwa </w:t>
            </w:r>
            <w:r w:rsidR="008E3287">
              <w:rPr>
                <w:rFonts w:ascii="Times New Roman" w:hAnsi="Times New Roman" w:cs="Times New Roman"/>
                <w:b/>
                <w:color w:val="FF0000"/>
                <w:u w:val="single"/>
              </w:rPr>
              <w:t>oferowanego urządzenia</w:t>
            </w:r>
            <w:r w:rsidRPr="00820EE3">
              <w:rPr>
                <w:rFonts w:ascii="Times New Roman" w:hAnsi="Times New Roman" w:cs="Times New Roman"/>
                <w:b/>
                <w:color w:val="FF0000"/>
              </w:rPr>
              <w:t xml:space="preserve"> (typ, model) </w:t>
            </w:r>
            <w:r w:rsidRPr="00820EE3">
              <w:rPr>
                <w:rFonts w:ascii="Times New Roman" w:hAnsi="Times New Roman" w:cs="Times New Roman"/>
                <w:b/>
                <w:i/>
                <w:color w:val="FF0000"/>
              </w:rPr>
              <w:t>należy podać</w:t>
            </w:r>
            <w:r w:rsidRPr="00820EE3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="00205EDE">
              <w:rPr>
                <w:rFonts w:ascii="Times New Roman" w:hAnsi="Times New Roman" w:cs="Times New Roman"/>
                <w:color w:val="FF0000"/>
              </w:rPr>
              <w:t xml:space="preserve"> …………(obowiązkiem wykonawcy jest uzupełnienie opisu)</w:t>
            </w:r>
            <w:r w:rsidRPr="00820EE3">
              <w:rPr>
                <w:rFonts w:ascii="Times New Roman" w:hAnsi="Times New Roman" w:cs="Times New Roman"/>
                <w:color w:val="FF0000"/>
              </w:rPr>
              <w:t>………………</w:t>
            </w:r>
            <w:r w:rsidR="00CC32B6" w:rsidRPr="00820EE3">
              <w:rPr>
                <w:rFonts w:ascii="Times New Roman" w:hAnsi="Times New Roman" w:cs="Times New Roman"/>
                <w:color w:val="FF0000"/>
              </w:rPr>
              <w:t>…</w:t>
            </w:r>
          </w:p>
          <w:p w14:paraId="4F74176E" w14:textId="2B156376" w:rsidR="005C72F7" w:rsidRPr="00205EDE" w:rsidRDefault="005C72F7" w:rsidP="00095865">
            <w:pPr>
              <w:spacing w:before="120" w:after="120" w:line="320" w:lineRule="exact"/>
              <w:rPr>
                <w:rFonts w:ascii="Times New Roman" w:hAnsi="Times New Roman" w:cs="Times New Roman"/>
                <w:color w:val="FF0000"/>
              </w:rPr>
            </w:pPr>
            <w:r w:rsidRPr="00820EE3">
              <w:rPr>
                <w:rFonts w:ascii="Times New Roman" w:hAnsi="Times New Roman" w:cs="Times New Roman"/>
                <w:color w:val="FF0000"/>
                <w:u w:val="single"/>
              </w:rPr>
              <w:t xml:space="preserve">Producent </w:t>
            </w:r>
            <w:r w:rsidRPr="00820EE3">
              <w:rPr>
                <w:rFonts w:ascii="Times New Roman" w:hAnsi="Times New Roman" w:cs="Times New Roman"/>
                <w:i/>
                <w:color w:val="FF0000"/>
                <w:u w:val="single"/>
              </w:rPr>
              <w:t>należy podać</w:t>
            </w:r>
            <w:r w:rsidRPr="00205ED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205ED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05EDE" w:rsidRPr="00205EDE">
              <w:rPr>
                <w:rFonts w:ascii="Times New Roman" w:hAnsi="Times New Roman" w:cs="Times New Roman"/>
                <w:color w:val="FF0000"/>
              </w:rPr>
              <w:t>…………(obowiązkiem wykonawcy jest uzupełnienie opisu)…………………</w:t>
            </w:r>
          </w:p>
          <w:p w14:paraId="33B3AEB4" w14:textId="478D7670" w:rsidR="005C72F7" w:rsidRPr="00820EE3" w:rsidRDefault="005C72F7" w:rsidP="00820EE3">
            <w:pPr>
              <w:spacing w:before="120" w:after="120" w:line="32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3287">
              <w:rPr>
                <w:rFonts w:ascii="Times New Roman" w:hAnsi="Times New Roman" w:cs="Times New Roman"/>
                <w:color w:val="FF0000"/>
                <w:u w:val="single"/>
              </w:rPr>
              <w:t>Opisać zakres dostosowania do potrzeb osób z niepełnosprawnością lub/i zakres za</w:t>
            </w:r>
            <w:r w:rsidR="00820EE3" w:rsidRPr="008E3287">
              <w:rPr>
                <w:rFonts w:ascii="Times New Roman" w:hAnsi="Times New Roman" w:cs="Times New Roman"/>
                <w:color w:val="FF0000"/>
                <w:u w:val="single"/>
              </w:rPr>
              <w:t xml:space="preserve">stosowanych zasad projektowania </w:t>
            </w:r>
            <w:r w:rsidRPr="008E3287">
              <w:rPr>
                <w:rFonts w:ascii="Times New Roman" w:hAnsi="Times New Roman" w:cs="Times New Roman"/>
                <w:color w:val="FF0000"/>
                <w:u w:val="single"/>
              </w:rPr>
              <w:t>uniwersalnego:</w:t>
            </w:r>
            <w:r w:rsidR="008E3287"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205EDE" w:rsidRPr="00205EDE">
              <w:rPr>
                <w:rFonts w:ascii="Times New Roman" w:hAnsi="Times New Roman" w:cs="Times New Roman"/>
                <w:color w:val="FF0000"/>
                <w:u w:val="single"/>
              </w:rPr>
              <w:t>…………(obowiązkiem wykonawcy</w:t>
            </w:r>
            <w:r w:rsidR="00205EDE">
              <w:rPr>
                <w:rFonts w:ascii="Times New Roman" w:hAnsi="Times New Roman" w:cs="Times New Roman"/>
                <w:color w:val="FF0000"/>
                <w:u w:val="single"/>
              </w:rPr>
              <w:t xml:space="preserve"> jest uzupełnienie opisu)……………</w:t>
            </w:r>
          </w:p>
        </w:tc>
      </w:tr>
      <w:tr w:rsidR="005C72F7" w:rsidRPr="00820EE3" w14:paraId="11060774" w14:textId="77777777" w:rsidTr="009B36AB">
        <w:tc>
          <w:tcPr>
            <w:tcW w:w="292" w:type="pct"/>
          </w:tcPr>
          <w:p w14:paraId="71B121E4" w14:textId="77777777" w:rsidR="005C72F7" w:rsidRPr="00820EE3" w:rsidRDefault="005C72F7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694" w:type="pct"/>
          </w:tcPr>
          <w:p w14:paraId="336E11ED" w14:textId="77777777" w:rsidR="005C72F7" w:rsidRPr="00820EE3" w:rsidRDefault="005C72F7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 xml:space="preserve">Opis wymagań </w:t>
            </w:r>
          </w:p>
        </w:tc>
        <w:tc>
          <w:tcPr>
            <w:tcW w:w="1014" w:type="pct"/>
          </w:tcPr>
          <w:p w14:paraId="20B292BB" w14:textId="59963026" w:rsidR="005C72F7" w:rsidRPr="00820EE3" w:rsidRDefault="00820EE3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20EE3">
              <w:rPr>
                <w:rFonts w:ascii="Times New Roman" w:hAnsi="Times New Roman" w:cs="Times New Roman"/>
                <w:b/>
                <w:bCs/>
              </w:rPr>
              <w:t>Należy udzielić odpowiedzi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 w:rsidRPr="00820EE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C72F7"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TAK/NIE</w:t>
            </w: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lub podać parametry urządzenia jeśli jest to wymagane</w:t>
            </w:r>
          </w:p>
          <w:p w14:paraId="7841D7F0" w14:textId="635EA4F2" w:rsidR="005C72F7" w:rsidRPr="00820EE3" w:rsidRDefault="005C72F7" w:rsidP="00832755">
            <w:pPr>
              <w:spacing w:line="320" w:lineRule="exact"/>
              <w:rPr>
                <w:rFonts w:ascii="Times New Roman" w:hAnsi="Times New Roman" w:cs="Times New Roman"/>
                <w:b/>
                <w:bCs/>
              </w:rPr>
            </w:pP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(dodatkowo opisać informacje dot. </w:t>
            </w:r>
            <w:r w:rsidR="00D2124B" w:rsidRPr="00820EE3">
              <w:rPr>
                <w:rFonts w:ascii="Times New Roman" w:hAnsi="Times New Roman" w:cs="Times New Roman"/>
                <w:b/>
                <w:bCs/>
                <w:color w:val="FF0000"/>
              </w:rPr>
              <w:t>równoważności - jeśli</w:t>
            </w:r>
            <w:r w:rsidRPr="00820EE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dotyczy)</w:t>
            </w:r>
          </w:p>
        </w:tc>
      </w:tr>
      <w:tr w:rsidR="005A73C9" w:rsidRPr="00820EE3" w14:paraId="23339B69" w14:textId="77777777" w:rsidTr="005A73C9">
        <w:tc>
          <w:tcPr>
            <w:tcW w:w="5000" w:type="pct"/>
            <w:gridSpan w:val="3"/>
          </w:tcPr>
          <w:p w14:paraId="3DDB5AB5" w14:textId="30A14B7E" w:rsidR="005A73C9" w:rsidRPr="00820EE3" w:rsidRDefault="005A73C9" w:rsidP="005A73C9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246">
              <w:rPr>
                <w:rFonts w:ascii="Times New Roman" w:hAnsi="Times New Roman" w:cs="Times New Roman"/>
                <w:b/>
              </w:rPr>
              <w:t>Łóżeczko noworodkowe</w:t>
            </w:r>
          </w:p>
        </w:tc>
      </w:tr>
      <w:tr w:rsidR="00475246" w:rsidRPr="00820EE3" w14:paraId="11C10ABF" w14:textId="77777777" w:rsidTr="00B20A55">
        <w:trPr>
          <w:trHeight w:val="459"/>
        </w:trPr>
        <w:tc>
          <w:tcPr>
            <w:tcW w:w="292" w:type="pct"/>
            <w:vAlign w:val="center"/>
          </w:tcPr>
          <w:p w14:paraId="2F58AAF5" w14:textId="77777777" w:rsidR="00475246" w:rsidRPr="001E428E" w:rsidRDefault="00475246" w:rsidP="00475246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34D38" w14:textId="5229B573" w:rsidR="00475246" w:rsidRPr="00475246" w:rsidRDefault="00507224" w:rsidP="00475246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Urządzenie fabrycznie nowe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9FA2" w14:textId="77777777" w:rsidR="00475246" w:rsidRDefault="00475246" w:rsidP="004752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>TAK / NIE</w:t>
            </w:r>
          </w:p>
          <w:p w14:paraId="4ED663D7" w14:textId="639B097A" w:rsidR="00507224" w:rsidRPr="00475246" w:rsidRDefault="00507224" w:rsidP="004752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07224">
              <w:rPr>
                <w:rFonts w:ascii="Times New Roman" w:hAnsi="Times New Roman" w:cs="Times New Roman"/>
                <w:color w:val="FF0000"/>
              </w:rPr>
              <w:t>Rok produkcji: ….</w:t>
            </w:r>
          </w:p>
        </w:tc>
      </w:tr>
      <w:tr w:rsidR="00507224" w:rsidRPr="00820EE3" w14:paraId="4FAD4E83" w14:textId="77777777" w:rsidTr="00B20A55">
        <w:trPr>
          <w:trHeight w:val="459"/>
        </w:trPr>
        <w:tc>
          <w:tcPr>
            <w:tcW w:w="292" w:type="pct"/>
            <w:vAlign w:val="center"/>
          </w:tcPr>
          <w:p w14:paraId="2F8D66CC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D60B2" w14:textId="5319B3D3" w:rsidR="00507224" w:rsidRPr="00475246" w:rsidRDefault="00507224" w:rsidP="00507224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47524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Łóżeczko noworodkowe wykonane ze stelaża z rur stalowych i/lub pomalowanych proszkowo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7C88" w14:textId="1C147B00" w:rsidR="00507224" w:rsidRPr="00475246" w:rsidRDefault="00507224" w:rsidP="0050722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>TAK / NIE</w:t>
            </w:r>
          </w:p>
        </w:tc>
      </w:tr>
      <w:tr w:rsidR="00507224" w:rsidRPr="00820EE3" w14:paraId="643A5A7F" w14:textId="77777777" w:rsidTr="00B20A55">
        <w:trPr>
          <w:trHeight w:val="459"/>
        </w:trPr>
        <w:tc>
          <w:tcPr>
            <w:tcW w:w="292" w:type="pct"/>
            <w:vAlign w:val="center"/>
          </w:tcPr>
          <w:p w14:paraId="7D2CDD5F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59201" w14:textId="03ED5AAB" w:rsidR="00507224" w:rsidRPr="00475246" w:rsidRDefault="00507224" w:rsidP="00507224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47524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Kolumna wykonana z profilu aluminiowego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FA04" w14:textId="2D83602F" w:rsidR="00507224" w:rsidRPr="00475246" w:rsidRDefault="00507224" w:rsidP="0050722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507224" w:rsidRPr="00820EE3" w14:paraId="2718C8A0" w14:textId="77777777" w:rsidTr="00B20A55">
        <w:tc>
          <w:tcPr>
            <w:tcW w:w="292" w:type="pct"/>
            <w:vAlign w:val="center"/>
          </w:tcPr>
          <w:p w14:paraId="72D4BB21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E456" w14:textId="43BC1256" w:rsidR="00507224" w:rsidRPr="00475246" w:rsidRDefault="00507224" w:rsidP="00507224">
            <w:pPr>
              <w:pStyle w:val="Tekstkomentarza"/>
              <w:spacing w:line="320" w:lineRule="exac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475246">
              <w:rPr>
                <w:rFonts w:ascii="Times New Roman" w:hAnsi="Times New Roman" w:cs="Times New Roman"/>
                <w:b w:val="0"/>
                <w:sz w:val="22"/>
                <w:szCs w:val="22"/>
              </w:rPr>
              <w:t>Podstawa stalowa z osłoną z tworzywa ABS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11D" w14:textId="2575A6D3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507224" w:rsidRPr="00820EE3" w14:paraId="2FDA2B20" w14:textId="77777777" w:rsidTr="00B20A55">
        <w:tc>
          <w:tcPr>
            <w:tcW w:w="292" w:type="pct"/>
            <w:vAlign w:val="center"/>
          </w:tcPr>
          <w:p w14:paraId="35C5FA7C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72A43" w14:textId="21183A45" w:rsidR="00507224" w:rsidRPr="00475246" w:rsidRDefault="00507224" w:rsidP="00507224">
            <w:pPr>
              <w:pStyle w:val="NormalnyWeb"/>
              <w:spacing w:before="0" w:beforeAutospacing="0" w:after="0" w:afterAutospacing="0" w:line="320" w:lineRule="exact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>Łóżeczko wyposażone w cztery koła z tworzywa sztucznego, min. dwa koła z blokadą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FD32" w14:textId="231DDA82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507224" w:rsidRPr="00820EE3" w14:paraId="2AD51FC5" w14:textId="77777777" w:rsidTr="00B20A55">
        <w:tc>
          <w:tcPr>
            <w:tcW w:w="292" w:type="pct"/>
            <w:vAlign w:val="center"/>
          </w:tcPr>
          <w:p w14:paraId="5FB53ACC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D8B96" w14:textId="3980386B" w:rsidR="00507224" w:rsidRPr="00475246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>Kojec z przezroczystego tworzywa z możliwością ustawienia w pozycji Anty Trendelenburga za pomocą dźwigni ręcznej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CD6A" w14:textId="0483AC37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 xml:space="preserve">TAK / NIE </w:t>
            </w:r>
          </w:p>
        </w:tc>
      </w:tr>
      <w:tr w:rsidR="00507224" w:rsidRPr="00820EE3" w14:paraId="1B896117" w14:textId="77777777" w:rsidTr="00B20A55">
        <w:tc>
          <w:tcPr>
            <w:tcW w:w="292" w:type="pct"/>
            <w:vAlign w:val="center"/>
          </w:tcPr>
          <w:p w14:paraId="4D308E40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043E" w14:textId="07012210" w:rsidR="00507224" w:rsidRPr="00475246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>Regulacja wysokości kojca za pomocą siłownika gazowego (pedałem nożnym)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93F1" w14:textId="219C01AA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507224" w:rsidRPr="00820EE3" w14:paraId="3D06E8F6" w14:textId="77777777" w:rsidTr="00B20A55">
        <w:tc>
          <w:tcPr>
            <w:tcW w:w="292" w:type="pct"/>
            <w:vAlign w:val="center"/>
          </w:tcPr>
          <w:p w14:paraId="687B1256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B5252" w14:textId="51847456" w:rsidR="00507224" w:rsidRPr="00475246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 xml:space="preserve">Łóżeczko wyposażone w tapicerowany materacyk, odporny na działanie środków dezynfekcyjnych, wodoszczelny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EE8" w14:textId="77777777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7224" w:rsidRPr="00820EE3" w14:paraId="2B215F44" w14:textId="77777777" w:rsidTr="00B20A55">
        <w:tc>
          <w:tcPr>
            <w:tcW w:w="292" w:type="pct"/>
            <w:vAlign w:val="center"/>
          </w:tcPr>
          <w:p w14:paraId="4470048F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BCA54" w14:textId="616FEDBE" w:rsidR="00507224" w:rsidRPr="00475246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 xml:space="preserve">Łóżeczko wyposażone w półkę koszową stalową i/lub lakierowaną proszkowo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ACF6" w14:textId="77777777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7224" w:rsidRPr="00820EE3" w14:paraId="06ABCD25" w14:textId="77777777" w:rsidTr="00B20A55">
        <w:tc>
          <w:tcPr>
            <w:tcW w:w="292" w:type="pct"/>
            <w:vAlign w:val="center"/>
          </w:tcPr>
          <w:p w14:paraId="5CDCD853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3D28E" w14:textId="1E007E72" w:rsidR="00507224" w:rsidRPr="00475246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  <w:bCs/>
              </w:rPr>
              <w:t>Dopuszczalne obciążenie: min. 10 kg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425D" w14:textId="77777777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7224" w:rsidRPr="00820EE3" w14:paraId="34DE8B9D" w14:textId="77777777" w:rsidTr="007906A5">
        <w:tc>
          <w:tcPr>
            <w:tcW w:w="292" w:type="pct"/>
            <w:vAlign w:val="center"/>
          </w:tcPr>
          <w:p w14:paraId="0D9F51F4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A607" w14:textId="78F88AFB" w:rsidR="00507224" w:rsidRPr="00475246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 xml:space="preserve">Instrukcja obsługi/ opis modelu w języku polskim lub angielskim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0B7" w14:textId="71F8B02C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>TAK / NIE</w:t>
            </w:r>
          </w:p>
        </w:tc>
      </w:tr>
      <w:tr w:rsidR="00507224" w:rsidRPr="00820EE3" w14:paraId="1FB59C9E" w14:textId="77777777" w:rsidTr="007906A5">
        <w:tc>
          <w:tcPr>
            <w:tcW w:w="292" w:type="pct"/>
            <w:vAlign w:val="center"/>
          </w:tcPr>
          <w:p w14:paraId="13A956E0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83D3" w14:textId="6C8B84E3" w:rsidR="00507224" w:rsidRPr="00475246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>Gwarancja min. 24 miesiące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0E0" w14:textId="77777777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77AC152F" w14:textId="2AA69752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507224" w:rsidRPr="00820EE3" w14:paraId="08C64B14" w14:textId="77777777" w:rsidTr="00AB10D8">
        <w:tc>
          <w:tcPr>
            <w:tcW w:w="292" w:type="pct"/>
            <w:vAlign w:val="center"/>
          </w:tcPr>
          <w:p w14:paraId="15878244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265A" w14:textId="65B3F659" w:rsidR="00507224" w:rsidRPr="00475246" w:rsidRDefault="00507224" w:rsidP="00507224">
            <w:pPr>
              <w:spacing w:line="320" w:lineRule="exact"/>
              <w:rPr>
                <w:rFonts w:ascii="Times New Roman" w:hAnsi="Times New Roman" w:cs="Times New Roman"/>
                <w:color w:val="000000"/>
              </w:rPr>
            </w:pPr>
            <w:r w:rsidRPr="007E2804">
              <w:rPr>
                <w:rFonts w:ascii="Times New Roman" w:hAnsi="Times New Roman" w:cs="Times New Roman"/>
              </w:rPr>
              <w:t>Urządzenie posiada deklaracje CE i ISO producenta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E49" w14:textId="43FE9F2E" w:rsidR="00507224" w:rsidRPr="00475246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507224" w:rsidRPr="00820EE3" w14:paraId="2CD6A3F0" w14:textId="77777777" w:rsidTr="007906A5">
        <w:tc>
          <w:tcPr>
            <w:tcW w:w="292" w:type="pct"/>
            <w:vAlign w:val="center"/>
          </w:tcPr>
          <w:p w14:paraId="39FCDE71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6C1E" w14:textId="5407E560" w:rsidR="00507224" w:rsidRPr="004330D7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</w:rPr>
              <w:t>Dostarczenie/ dostawa do Akademii WSB Dąbrowa Górnicza ul. Cieplaka 1C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9749" w14:textId="4DF783BE" w:rsidR="00507224" w:rsidRPr="004330D7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507224" w:rsidRPr="00820EE3" w14:paraId="6A675511" w14:textId="77777777" w:rsidTr="007906A5">
        <w:tc>
          <w:tcPr>
            <w:tcW w:w="292" w:type="pct"/>
            <w:vAlign w:val="center"/>
          </w:tcPr>
          <w:p w14:paraId="2C58FD31" w14:textId="77777777" w:rsidR="00507224" w:rsidRPr="001E428E" w:rsidRDefault="00507224" w:rsidP="00507224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D60" w14:textId="2B85F122" w:rsidR="00507224" w:rsidRPr="004330D7" w:rsidRDefault="00507224" w:rsidP="00507224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</w:rPr>
              <w:t>Wsparcie techniczne w okresie trwania gwarancji (podanie infolinii technicznej, adresu e-mail lub kontaktu bezpośredniego)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869" w14:textId="77777777" w:rsidR="00507224" w:rsidRPr="004330D7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366C0E24" w14:textId="753273C9" w:rsidR="00507224" w:rsidRPr="004330D7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  <w:r w:rsidRPr="004330D7">
              <w:rPr>
                <w:rFonts w:ascii="Times New Roman" w:hAnsi="Times New Roman" w:cs="Times New Roman"/>
                <w:color w:val="FF0000"/>
              </w:rPr>
              <w:t>podać dane:</w:t>
            </w:r>
          </w:p>
        </w:tc>
      </w:tr>
      <w:tr w:rsidR="00507224" w:rsidRPr="00820EE3" w14:paraId="72E6D322" w14:textId="77777777" w:rsidTr="005A73C9"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0DB85022" w14:textId="2CB45459" w:rsidR="00507224" w:rsidRPr="004330D7" w:rsidRDefault="00507224" w:rsidP="00507224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246">
              <w:rPr>
                <w:rFonts w:ascii="Times New Roman" w:hAnsi="Times New Roman" w:cs="Times New Roman"/>
                <w:b/>
              </w:rPr>
              <w:t>Łóżko porodowe</w:t>
            </w:r>
          </w:p>
        </w:tc>
      </w:tr>
      <w:tr w:rsidR="00B83BE5" w:rsidRPr="00820EE3" w14:paraId="3CF05DC5" w14:textId="77777777" w:rsidTr="00A3184F">
        <w:tc>
          <w:tcPr>
            <w:tcW w:w="292" w:type="pct"/>
            <w:vAlign w:val="center"/>
          </w:tcPr>
          <w:p w14:paraId="387FD30C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3D8A" w14:textId="45C38F9C" w:rsidR="00B83BE5" w:rsidRPr="00B83BE5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bookmarkStart w:id="1" w:name="_GoBack"/>
            <w:r w:rsidRPr="00B83BE5">
              <w:rPr>
                <w:rFonts w:ascii="Times New Roman" w:hAnsi="Times New Roman" w:cs="Times New Roman"/>
                <w:bCs/>
              </w:rPr>
              <w:t xml:space="preserve">Urządzenie fabrycznie nowe </w:t>
            </w:r>
            <w:bookmarkEnd w:id="1"/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2843" w14:textId="77777777" w:rsidR="00B83BE5" w:rsidRDefault="00B83BE5" w:rsidP="00B83BE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75246">
              <w:rPr>
                <w:rFonts w:ascii="Times New Roman" w:hAnsi="Times New Roman" w:cs="Times New Roman"/>
              </w:rPr>
              <w:t>TAK / NIE</w:t>
            </w:r>
          </w:p>
          <w:p w14:paraId="41D5AA3A" w14:textId="2F3A9551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7224">
              <w:rPr>
                <w:rFonts w:ascii="Times New Roman" w:hAnsi="Times New Roman" w:cs="Times New Roman"/>
                <w:color w:val="FF0000"/>
              </w:rPr>
              <w:t>Rok produkcji: ….</w:t>
            </w:r>
          </w:p>
        </w:tc>
      </w:tr>
      <w:tr w:rsidR="00B83BE5" w:rsidRPr="00820EE3" w14:paraId="24E61E8E" w14:textId="77777777" w:rsidTr="005A48BB">
        <w:tc>
          <w:tcPr>
            <w:tcW w:w="292" w:type="pct"/>
            <w:vAlign w:val="center"/>
          </w:tcPr>
          <w:p w14:paraId="02B28740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B4B04" w14:textId="3143F626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Łóżko porodowe przeznaczone dla pacjentek oddziałów położniczo-ginekologicznych. Łóżko wykonane w technologii antybakteryjnej: </w:t>
            </w:r>
            <w:r w:rsidRPr="005A73C9">
              <w:rPr>
                <w:rFonts w:ascii="Times New Roman" w:hAnsi="Times New Roman" w:cs="Times New Roman"/>
                <w:color w:val="000000"/>
              </w:rPr>
              <w:t xml:space="preserve">Konstrukcja łóżka pokryta lakierem antybakteryjnym. </w:t>
            </w:r>
            <w:r w:rsidRPr="005A73C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84BC" w14:textId="1746DE7B" w:rsidR="00B83BE5" w:rsidRPr="00AB5FBF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2059DB2D" w14:textId="77777777" w:rsidTr="000D5F4C">
        <w:tc>
          <w:tcPr>
            <w:tcW w:w="292" w:type="pct"/>
            <w:vAlign w:val="center"/>
          </w:tcPr>
          <w:p w14:paraId="73EAB4FF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F74" w14:textId="3BF14198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Długość łóżka: min. 2000 mm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0F83" w14:textId="4ED4954E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6BC7FABF" w14:textId="77777777" w:rsidTr="005A48BB">
        <w:tc>
          <w:tcPr>
            <w:tcW w:w="292" w:type="pct"/>
            <w:vAlign w:val="center"/>
          </w:tcPr>
          <w:p w14:paraId="3ACE1F77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FE96" w14:textId="316E2CC0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Całkowita szerokość łóżka: min. 1000 mm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789C" w14:textId="4C70B298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087F840A" w14:textId="77777777" w:rsidTr="000D5F4C">
        <w:tc>
          <w:tcPr>
            <w:tcW w:w="292" w:type="pct"/>
            <w:vAlign w:val="center"/>
          </w:tcPr>
          <w:p w14:paraId="2484A716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B629" w14:textId="6AB794FE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Regulacja wysokości leża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FB18" w14:textId="1A804238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51085B9C" w14:textId="77777777" w:rsidTr="005A48BB">
        <w:tc>
          <w:tcPr>
            <w:tcW w:w="292" w:type="pct"/>
            <w:vAlign w:val="center"/>
          </w:tcPr>
          <w:p w14:paraId="4C40D497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9552" w14:textId="1FDBCCE9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Kąt uniesienia oparcia pleców min. 60</w:t>
            </w:r>
            <w:r w:rsidRPr="005A73C9">
              <w:rPr>
                <w:rFonts w:ascii="Times New Roman" w:hAnsi="Times New Roman" w:cs="Times New Roman"/>
                <w:vertAlign w:val="superscript"/>
              </w:rPr>
              <w:t xml:space="preserve">0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D48" w14:textId="45791F62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0B5B15F2" w14:textId="77777777" w:rsidTr="000D5F4C">
        <w:tc>
          <w:tcPr>
            <w:tcW w:w="292" w:type="pct"/>
            <w:vAlign w:val="center"/>
          </w:tcPr>
          <w:p w14:paraId="0A00C2B0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B77" w14:textId="4E50CB0E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Przechył Trendelenburga min. 10</w:t>
            </w:r>
            <w:r w:rsidRPr="005A73C9">
              <w:rPr>
                <w:rFonts w:ascii="Times New Roman" w:hAnsi="Times New Roman" w:cs="Times New Roman"/>
                <w:vertAlign w:val="superscript"/>
              </w:rPr>
              <w:t xml:space="preserve">0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308A" w14:textId="52B5BF8D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3E7C35E3" w14:textId="77777777" w:rsidTr="005A48BB">
        <w:tc>
          <w:tcPr>
            <w:tcW w:w="292" w:type="pct"/>
            <w:vAlign w:val="center"/>
          </w:tcPr>
          <w:p w14:paraId="0B0D00F0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9B335" w14:textId="0C8AABB6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Przechył anty-Trendelenburga min. 5</w:t>
            </w:r>
            <w:r w:rsidRPr="005A73C9">
              <w:rPr>
                <w:rFonts w:ascii="Times New Roman" w:hAnsi="Times New Roman" w:cs="Times New Roman"/>
                <w:vertAlign w:val="superscript"/>
              </w:rPr>
              <w:t xml:space="preserve">0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EAF" w14:textId="218272F8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3BB2FCA9" w14:textId="77777777" w:rsidTr="000D5F4C">
        <w:tc>
          <w:tcPr>
            <w:tcW w:w="292" w:type="pct"/>
            <w:vAlign w:val="center"/>
          </w:tcPr>
          <w:p w14:paraId="193E691F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7B6B" w14:textId="3EEA0D81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Regulacja wysokości za pomocą siłownika elektrycznego, sterowanego z pilota nożnego.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7157" w14:textId="24815968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3489A9E0" w14:textId="77777777" w:rsidTr="005A48BB">
        <w:tc>
          <w:tcPr>
            <w:tcW w:w="292" w:type="pct"/>
            <w:vAlign w:val="center"/>
          </w:tcPr>
          <w:p w14:paraId="44555DEF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643B" w14:textId="3414E408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Regulacja segmentu oparcia pleców za pomocą siłownika elektrycznego, sterowanego z pilota nożnego.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ED12" w14:textId="114F9EEF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4BC9DBB1" w14:textId="77777777" w:rsidTr="000D5F4C">
        <w:tc>
          <w:tcPr>
            <w:tcW w:w="292" w:type="pct"/>
            <w:vAlign w:val="center"/>
          </w:tcPr>
          <w:p w14:paraId="0CDA20D4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2FDF" w14:textId="207CDC67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Regulacja wysokości leża oraz oparcia pleców sterowana dodatkowo z paneli sterujących umieszczonych w poręczach bocznych od strony pacjentki i personelu.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4319" w14:textId="3690FA7C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2BCBE174" w14:textId="77777777" w:rsidTr="005A48BB">
        <w:tc>
          <w:tcPr>
            <w:tcW w:w="292" w:type="pct"/>
            <w:vAlign w:val="center"/>
          </w:tcPr>
          <w:p w14:paraId="62DD4B59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08C9E" w14:textId="7120188F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Regulacja segmentu siedziska za pomocą siłownika elektrycznego, sterowanego z pilota nożnego.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69D5" w14:textId="72E641B5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740ED7C0" w14:textId="77777777" w:rsidTr="000D5F4C">
        <w:tc>
          <w:tcPr>
            <w:tcW w:w="292" w:type="pct"/>
            <w:vAlign w:val="center"/>
          </w:tcPr>
          <w:p w14:paraId="3C5A50F5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A82F" w14:textId="775B082D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Mechaniczna funkcja CPR w oparciu pleców.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0378" w14:textId="0673B4B8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7E60C696" w14:textId="77777777" w:rsidTr="005A48BB">
        <w:tc>
          <w:tcPr>
            <w:tcW w:w="292" w:type="pct"/>
            <w:vAlign w:val="center"/>
          </w:tcPr>
          <w:p w14:paraId="32C9BC57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B1752" w14:textId="7A55ABA4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Przechyły wzdłużne wspomagane sprężynami gazowymi z blokadą.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3BA" w14:textId="1FE8A2FB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1B984EEA" w14:textId="77777777" w:rsidTr="004348C5">
        <w:tc>
          <w:tcPr>
            <w:tcW w:w="292" w:type="pct"/>
            <w:vAlign w:val="center"/>
          </w:tcPr>
          <w:p w14:paraId="34C5AF91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305C" w14:textId="3F288A18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Podświetlanie podłogi załączane z paneli sterujących w poręczach bocznych (od strony pacjentki i od strony personelu).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C5F" w14:textId="6BFD2D99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587E6943" w14:textId="77777777" w:rsidTr="00185C89">
        <w:tc>
          <w:tcPr>
            <w:tcW w:w="292" w:type="pct"/>
            <w:vAlign w:val="center"/>
          </w:tcPr>
          <w:p w14:paraId="3371DDCF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9742" w14:textId="77777777" w:rsidR="00B83BE5" w:rsidRPr="005A73C9" w:rsidRDefault="00B83BE5" w:rsidP="00B83BE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Łóżko wyposażone w pilot przewodowy z możliwością regulacji:</w:t>
            </w:r>
          </w:p>
          <w:p w14:paraId="5C257EF7" w14:textId="77777777" w:rsidR="00B83BE5" w:rsidRPr="005A73C9" w:rsidRDefault="00B83BE5" w:rsidP="00B83BE5">
            <w:pPr>
              <w:numPr>
                <w:ilvl w:val="0"/>
                <w:numId w:val="12"/>
              </w:num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lastRenderedPageBreak/>
              <w:t>zmiana kąta nachylenia segmentu siedzenia</w:t>
            </w:r>
          </w:p>
          <w:p w14:paraId="2584A838" w14:textId="77777777" w:rsidR="00B83BE5" w:rsidRPr="005A73C9" w:rsidRDefault="00B83BE5" w:rsidP="00B83BE5">
            <w:pPr>
              <w:numPr>
                <w:ilvl w:val="0"/>
                <w:numId w:val="12"/>
              </w:num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 zmiana kąta nachylenia segmentu oparcia pleców</w:t>
            </w:r>
          </w:p>
          <w:p w14:paraId="3257147C" w14:textId="6D3621B1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zmiana wysokości leża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9B0F" w14:textId="6ACB2AFC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lastRenderedPageBreak/>
              <w:t>TAK / NIE</w:t>
            </w:r>
          </w:p>
        </w:tc>
      </w:tr>
      <w:tr w:rsidR="00B83BE5" w:rsidRPr="00820EE3" w14:paraId="38B25B15" w14:textId="77777777" w:rsidTr="004348C5">
        <w:tc>
          <w:tcPr>
            <w:tcW w:w="292" w:type="pct"/>
            <w:vAlign w:val="center"/>
          </w:tcPr>
          <w:p w14:paraId="7F446B38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69BA" w14:textId="77777777" w:rsidR="00B83BE5" w:rsidRPr="005A73C9" w:rsidRDefault="00B83BE5" w:rsidP="00B83BE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Dodatkowe pozycje dostępne z pilota przewodowego:</w:t>
            </w:r>
          </w:p>
          <w:p w14:paraId="275FEA1A" w14:textId="77777777" w:rsidR="00B83BE5" w:rsidRPr="005A73C9" w:rsidRDefault="00B83BE5" w:rsidP="00B83BE5">
            <w:pPr>
              <w:numPr>
                <w:ilvl w:val="0"/>
                <w:numId w:val="13"/>
              </w:num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pozycja do zejścia z łóżka </w:t>
            </w:r>
          </w:p>
          <w:p w14:paraId="25A49FA5" w14:textId="77777777" w:rsidR="00B83BE5" w:rsidRPr="005A73C9" w:rsidRDefault="00B83BE5" w:rsidP="00B83BE5">
            <w:pPr>
              <w:numPr>
                <w:ilvl w:val="0"/>
                <w:numId w:val="13"/>
              </w:num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pozycja do badań </w:t>
            </w:r>
          </w:p>
          <w:p w14:paraId="7ED23A67" w14:textId="378D3942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CPR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362" w14:textId="0F3CEEAD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13320AC6" w14:textId="77777777" w:rsidTr="004348C5">
        <w:tc>
          <w:tcPr>
            <w:tcW w:w="292" w:type="pct"/>
            <w:vAlign w:val="center"/>
          </w:tcPr>
          <w:p w14:paraId="5DED51C3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8512" w14:textId="3FDA7B48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Wbudowany akumulator umożliwiający wykonanie kilku cykli w przypadku braku zasilania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E93" w14:textId="2F9D1055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66ED9A55" w14:textId="77777777" w:rsidTr="00185C89">
        <w:tc>
          <w:tcPr>
            <w:tcW w:w="292" w:type="pct"/>
            <w:vAlign w:val="center"/>
          </w:tcPr>
          <w:p w14:paraId="165B6550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6177" w14:textId="3BB85EFC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Możliwość uzyskania pozycji fotelowej.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DCEE" w14:textId="37884A2C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2B01A5EF" w14:textId="77777777" w:rsidTr="004348C5">
        <w:tc>
          <w:tcPr>
            <w:tcW w:w="292" w:type="pct"/>
            <w:vAlign w:val="center"/>
          </w:tcPr>
          <w:p w14:paraId="6EDE3232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88D77" w14:textId="2B20BD9E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Segment nożny leża z regulacją położenia wzdłużnego, z możliwością całkowitego wsunięcia pod siedzisko.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FE3F" w14:textId="029243CB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1E86DE10" w14:textId="77777777" w:rsidTr="004348C5">
        <w:tc>
          <w:tcPr>
            <w:tcW w:w="292" w:type="pct"/>
            <w:vAlign w:val="center"/>
          </w:tcPr>
          <w:p w14:paraId="11C7FCCE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1B51" w14:textId="22172899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 xml:space="preserve">Tworzywowe poręcze boczne opuszczane. Górna powierzchnia poręczy z poliuretanowymi, przeciwpoślizgowymi nakładkami.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9E9" w14:textId="403F7300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495ECD72" w14:textId="77777777" w:rsidTr="00185C89">
        <w:tc>
          <w:tcPr>
            <w:tcW w:w="292" w:type="pct"/>
            <w:vAlign w:val="center"/>
          </w:tcPr>
          <w:p w14:paraId="0FAFC9CF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C564" w14:textId="6D7D3305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Szczyty łóżka tworzywowe wyjmowane z ramy leża.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A34" w14:textId="5D2B9FF1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2B77D97B" w14:textId="77777777" w:rsidTr="004348C5">
        <w:tc>
          <w:tcPr>
            <w:tcW w:w="292" w:type="pct"/>
            <w:vAlign w:val="center"/>
          </w:tcPr>
          <w:p w14:paraId="58E4017D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0AAD" w14:textId="771B44EB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Rama łóżka od strony głowy pacjentki zaopatrzona w krążki odbojowe.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68C4" w14:textId="6DA3C254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734271FB" w14:textId="77777777" w:rsidTr="004348C5">
        <w:tc>
          <w:tcPr>
            <w:tcW w:w="292" w:type="pct"/>
            <w:vAlign w:val="center"/>
          </w:tcPr>
          <w:p w14:paraId="3C78724B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758B" w14:textId="6C2FE02F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Konstrukcja łóżka z profili stalowych pokrytych lakierem proszkowym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4E94" w14:textId="3E63124B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6DE8E46A" w14:textId="77777777" w:rsidTr="00185C89">
        <w:tc>
          <w:tcPr>
            <w:tcW w:w="292" w:type="pct"/>
            <w:vAlign w:val="center"/>
          </w:tcPr>
          <w:p w14:paraId="7B7DB3A0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0394" w14:textId="03B84BD0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Segment siedzenia i segment nożny osłonięte odejmowanymi wkładami z tworzywa ABS (z nanotechnologią srebra)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0162" w14:textId="79C191CC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2EAD11C9" w14:textId="77777777" w:rsidTr="004348C5">
        <w:tc>
          <w:tcPr>
            <w:tcW w:w="292" w:type="pct"/>
            <w:vAlign w:val="center"/>
          </w:tcPr>
          <w:p w14:paraId="14D87890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5F631" w14:textId="50410ADB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Łóżko przejezdne  - mobilne,  z centralną blokadą kół oraz funkcją blokady jednego koła do jazdy na wprost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363" w14:textId="1203350D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643C4B77" w14:textId="77777777" w:rsidTr="004348C5">
        <w:tc>
          <w:tcPr>
            <w:tcW w:w="292" w:type="pct"/>
            <w:vAlign w:val="center"/>
          </w:tcPr>
          <w:p w14:paraId="5E3578C1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7ABA" w14:textId="189F668B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09618E">
              <w:rPr>
                <w:rFonts w:ascii="Times New Roman" w:hAnsi="Times New Roman" w:cs="Times New Roman"/>
              </w:rPr>
              <w:t>Wszystkie materace z pianki poliuretanowej w pokrowcach. Pokrowce wykonane z materiału nieprzemakalnego z dodatkami bakterio i grzybobójczymi. Pokrowiec niepalny zgodnie z normą BS 5852 poziom CRIB 5 (kolor granatowy lub niebieski). Właściwości ograniczające rozprzestrzenianie się drobnoustrojów oraz niepalności zgodnie z normą BS 5852 potwierdzone certyfikatami. Certyfikaty dołączyć do oferty.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9A7" w14:textId="2016E39B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2DB98CE4" w14:textId="77777777" w:rsidTr="00185C89">
        <w:tc>
          <w:tcPr>
            <w:tcW w:w="292" w:type="pct"/>
            <w:vAlign w:val="center"/>
          </w:tcPr>
          <w:p w14:paraId="0EB5FCD3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412EA0B7" w14:textId="77777777" w:rsidR="00B83BE5" w:rsidRPr="005A73C9" w:rsidRDefault="00B83BE5" w:rsidP="00B83BE5">
            <w:pPr>
              <w:spacing w:line="240" w:lineRule="atLeast"/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Wyposażenie łóżka:</w:t>
            </w:r>
          </w:p>
          <w:p w14:paraId="34D86DE3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materac</w:t>
            </w:r>
          </w:p>
          <w:p w14:paraId="6DFC7C66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materac dla noworodka</w:t>
            </w:r>
          </w:p>
          <w:p w14:paraId="0A3D3438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miska ginekologiczna ze stali nierdzewnej</w:t>
            </w:r>
          </w:p>
          <w:p w14:paraId="6908EFD4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podkolanniki (komplet)</w:t>
            </w:r>
          </w:p>
          <w:p w14:paraId="16E58DA8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oparcia pod stopy (komplet)</w:t>
            </w:r>
          </w:p>
          <w:p w14:paraId="7F78203F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uchwyty rąk (komplet)</w:t>
            </w:r>
          </w:p>
          <w:p w14:paraId="3E7A1642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poręcze boczne z panelami sterującymi</w:t>
            </w:r>
          </w:p>
          <w:p w14:paraId="6CB4C81A" w14:textId="77777777" w:rsidR="00B83BE5" w:rsidRPr="005A73C9" w:rsidRDefault="00B83BE5" w:rsidP="00B83BE5">
            <w:pPr>
              <w:numPr>
                <w:ilvl w:val="0"/>
                <w:numId w:val="14"/>
              </w:numPr>
              <w:tabs>
                <w:tab w:val="clear" w:pos="907"/>
                <w:tab w:val="num" w:pos="597"/>
              </w:tabs>
              <w:ind w:right="142"/>
              <w:jc w:val="both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uchwyt do pozycji kucznej</w:t>
            </w:r>
          </w:p>
          <w:p w14:paraId="76B0D5B9" w14:textId="6E6D7D63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wieszak kroplówki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1C2B" w14:textId="29266769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09AB7FBE" w14:textId="77777777" w:rsidTr="004348C5">
        <w:tc>
          <w:tcPr>
            <w:tcW w:w="292" w:type="pct"/>
            <w:vAlign w:val="center"/>
          </w:tcPr>
          <w:p w14:paraId="7F1A8D2A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38A689B5" w14:textId="79702730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  <w:color w:val="000000"/>
              </w:rPr>
              <w:t>Dokumenty (raporty techniczne, karty charakterystyki itp.) potwierdzające antybakteryjność lakieru i tworzywa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AB8F" w14:textId="4159E02A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152F77FA" w14:textId="77777777" w:rsidTr="004348C5">
        <w:tc>
          <w:tcPr>
            <w:tcW w:w="292" w:type="pct"/>
            <w:vAlign w:val="center"/>
          </w:tcPr>
          <w:p w14:paraId="0F31175D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6959F245" w14:textId="5E9C4FC0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Łóżko dostarczone w oryginalnym opakowaniu producenta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6B4" w14:textId="2FF98DDD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547399B7" w14:textId="77777777" w:rsidTr="00185C89">
        <w:tc>
          <w:tcPr>
            <w:tcW w:w="292" w:type="pct"/>
            <w:vAlign w:val="center"/>
          </w:tcPr>
          <w:p w14:paraId="70AE0209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5E91121F" w14:textId="2DAC6792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Powierzchnie łóżka odporne na środki dezynfekcyjne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1D07" w14:textId="13C432A0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24A9CA31" w14:textId="77777777" w:rsidTr="004348C5">
        <w:tc>
          <w:tcPr>
            <w:tcW w:w="292" w:type="pct"/>
            <w:vAlign w:val="center"/>
          </w:tcPr>
          <w:p w14:paraId="46596A5C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</w:tcPr>
          <w:p w14:paraId="6F521453" w14:textId="4A0E1851" w:rsidR="00B83BE5" w:rsidRPr="005A73C9" w:rsidRDefault="00B83BE5" w:rsidP="00B83BE5">
            <w:pPr>
              <w:spacing w:line="320" w:lineRule="exact"/>
              <w:rPr>
                <w:rFonts w:ascii="Times New Roman" w:hAnsi="Times New Roman" w:cs="Times New Roman"/>
              </w:rPr>
            </w:pPr>
            <w:r w:rsidRPr="005A73C9">
              <w:rPr>
                <w:rFonts w:ascii="Times New Roman" w:hAnsi="Times New Roman" w:cs="Times New Roman"/>
              </w:rPr>
              <w:t>Deklaracja Zgodności, Wpis lub Zgłoszenie do Urzędu Rejestracji Wyrobów Medycznych.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A3D" w14:textId="68D6E7B5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3B5CF1C3" w14:textId="77777777" w:rsidTr="00B954C1">
        <w:tc>
          <w:tcPr>
            <w:tcW w:w="292" w:type="pct"/>
            <w:vAlign w:val="center"/>
          </w:tcPr>
          <w:p w14:paraId="586C3C8D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BC20B" w14:textId="36B00811" w:rsidR="00B83BE5" w:rsidRPr="006906C8" w:rsidRDefault="00B83BE5" w:rsidP="00B83BE5">
            <w:pPr>
              <w:spacing w:line="320" w:lineRule="exact"/>
              <w:rPr>
                <w:rFonts w:ascii="Arial" w:hAnsi="Arial" w:cs="Arial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 xml:space="preserve">Instrukcja obsługi/ opis modelu w języku polskim lub angielskim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EB27" w14:textId="1A3244CD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246">
              <w:rPr>
                <w:rFonts w:ascii="Times New Roman" w:hAnsi="Times New Roman" w:cs="Times New Roman"/>
              </w:rPr>
              <w:t>TAK / NIE</w:t>
            </w:r>
          </w:p>
        </w:tc>
      </w:tr>
      <w:tr w:rsidR="00B83BE5" w:rsidRPr="00820EE3" w14:paraId="009C59DE" w14:textId="77777777" w:rsidTr="00B954C1">
        <w:tc>
          <w:tcPr>
            <w:tcW w:w="292" w:type="pct"/>
            <w:vAlign w:val="center"/>
          </w:tcPr>
          <w:p w14:paraId="53A9180A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C1598" w14:textId="15863109" w:rsidR="00B83BE5" w:rsidRPr="006906C8" w:rsidRDefault="00B83BE5" w:rsidP="00B83BE5">
            <w:pPr>
              <w:spacing w:line="320" w:lineRule="exact"/>
              <w:rPr>
                <w:rFonts w:ascii="Arial" w:hAnsi="Arial" w:cs="Arial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>Gwarancja min. 24 miesiące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176" w14:textId="77777777" w:rsidR="00B83BE5" w:rsidRPr="00475246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246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7FA53983" w14:textId="0DBD58BE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246">
              <w:rPr>
                <w:rFonts w:ascii="Times New Roman" w:hAnsi="Times New Roman" w:cs="Times New Roman"/>
                <w:color w:val="FF0000"/>
              </w:rPr>
              <w:t>podać wartość:</w:t>
            </w:r>
          </w:p>
        </w:tc>
      </w:tr>
      <w:tr w:rsidR="00B83BE5" w:rsidRPr="00820EE3" w14:paraId="7F125E52" w14:textId="77777777" w:rsidTr="00B954C1">
        <w:tc>
          <w:tcPr>
            <w:tcW w:w="292" w:type="pct"/>
            <w:vAlign w:val="center"/>
          </w:tcPr>
          <w:p w14:paraId="1309E170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4B71" w14:textId="34022194" w:rsidR="00B83BE5" w:rsidRPr="006906C8" w:rsidRDefault="00B83BE5" w:rsidP="00B83BE5">
            <w:pPr>
              <w:spacing w:line="320" w:lineRule="exact"/>
              <w:rPr>
                <w:rFonts w:ascii="Arial" w:hAnsi="Arial" w:cs="Arial"/>
              </w:rPr>
            </w:pPr>
            <w:r w:rsidRPr="007E2804">
              <w:rPr>
                <w:rFonts w:ascii="Times New Roman" w:hAnsi="Times New Roman" w:cs="Times New Roman"/>
              </w:rPr>
              <w:t>Urządzenie posiada deklaracje CE i ISO producenta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325F" w14:textId="50CEF937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5FBF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0C271DE7" w14:textId="77777777" w:rsidTr="00B954C1">
        <w:tc>
          <w:tcPr>
            <w:tcW w:w="292" w:type="pct"/>
            <w:vAlign w:val="center"/>
          </w:tcPr>
          <w:p w14:paraId="5959B019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98E" w14:textId="2F3B93A4" w:rsidR="00B83BE5" w:rsidRPr="006906C8" w:rsidRDefault="00B83BE5" w:rsidP="00B83BE5">
            <w:pPr>
              <w:spacing w:line="320" w:lineRule="exact"/>
              <w:rPr>
                <w:rFonts w:ascii="Arial" w:hAnsi="Arial" w:cs="Arial"/>
              </w:rPr>
            </w:pPr>
            <w:r w:rsidRPr="004330D7">
              <w:rPr>
                <w:rFonts w:ascii="Times New Roman" w:hAnsi="Times New Roman" w:cs="Times New Roman"/>
              </w:rPr>
              <w:t>Dostarczenie/ dostawa do Akademii WSB Dąbrowa Górnicza ul. Cieplaka 1C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BAB3" w14:textId="1B9BBA32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>TAK / NIE</w:t>
            </w:r>
          </w:p>
        </w:tc>
      </w:tr>
      <w:tr w:rsidR="00B83BE5" w:rsidRPr="00820EE3" w14:paraId="6E77662A" w14:textId="77777777" w:rsidTr="00B954C1">
        <w:tc>
          <w:tcPr>
            <w:tcW w:w="292" w:type="pct"/>
            <w:vAlign w:val="center"/>
          </w:tcPr>
          <w:p w14:paraId="3EA673FF" w14:textId="77777777" w:rsidR="00B83BE5" w:rsidRPr="001E428E" w:rsidRDefault="00B83BE5" w:rsidP="00B83BE5">
            <w:pPr>
              <w:pStyle w:val="Akapitzlist"/>
              <w:numPr>
                <w:ilvl w:val="0"/>
                <w:numId w:val="8"/>
              </w:numPr>
              <w:spacing w:line="320" w:lineRule="exact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293" w14:textId="4042CBCF" w:rsidR="00B83BE5" w:rsidRPr="006906C8" w:rsidRDefault="00B83BE5" w:rsidP="00B83BE5">
            <w:pPr>
              <w:spacing w:line="320" w:lineRule="exact"/>
              <w:rPr>
                <w:rFonts w:ascii="Arial" w:hAnsi="Arial" w:cs="Arial"/>
              </w:rPr>
            </w:pPr>
            <w:r w:rsidRPr="004330D7">
              <w:rPr>
                <w:rFonts w:ascii="Times New Roman" w:hAnsi="Times New Roman" w:cs="Times New Roman"/>
              </w:rPr>
              <w:t>Wsparcie techniczne w okresie trwania gwarancji (podanie infolinii technicznej, adresu e-mail lub kontaktu bezpośredniego)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8E27" w14:textId="77777777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000000"/>
              </w:rPr>
              <w:t xml:space="preserve">TAK / NIE </w:t>
            </w:r>
          </w:p>
          <w:p w14:paraId="6E813912" w14:textId="340752B9" w:rsidR="00B83BE5" w:rsidRPr="004330D7" w:rsidRDefault="00B83BE5" w:rsidP="00B83BE5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0D7">
              <w:rPr>
                <w:rFonts w:ascii="Times New Roman" w:hAnsi="Times New Roman" w:cs="Times New Roman"/>
                <w:color w:val="FF0000"/>
              </w:rPr>
              <w:t>podać dane:</w:t>
            </w:r>
          </w:p>
        </w:tc>
      </w:tr>
    </w:tbl>
    <w:bookmarkEnd w:id="0"/>
    <w:p w14:paraId="414971C1" w14:textId="72B98297" w:rsidR="005C72F7" w:rsidRPr="00A07EE2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i/>
          <w:sz w:val="24"/>
          <w:szCs w:val="24"/>
        </w:rPr>
      </w:pPr>
      <w:r w:rsidRPr="00A07EE2">
        <w:rPr>
          <w:rFonts w:ascii="Aptos" w:hAnsi="Aptos" w:cstheme="minorHAnsi"/>
          <w:i/>
          <w:sz w:val="24"/>
          <w:szCs w:val="24"/>
        </w:rPr>
        <w:t>Miejscowość i data:</w:t>
      </w:r>
    </w:p>
    <w:p w14:paraId="51D3CBB2" w14:textId="40FC03DB" w:rsidR="005120E9" w:rsidRPr="00A07EE2" w:rsidRDefault="005120E9" w:rsidP="005120E9">
      <w:pPr>
        <w:pStyle w:val="NormalnyWeb"/>
        <w:spacing w:before="360" w:beforeAutospacing="0" w:after="720" w:afterAutospacing="0" w:line="320" w:lineRule="exact"/>
        <w:rPr>
          <w:rFonts w:ascii="Aptos" w:hAnsi="Aptos" w:cstheme="minorHAnsi"/>
          <w:i/>
          <w:sz w:val="24"/>
          <w:szCs w:val="24"/>
        </w:rPr>
      </w:pPr>
      <w:r w:rsidRPr="00A07EE2">
        <w:rPr>
          <w:rFonts w:ascii="Aptos" w:hAnsi="Aptos" w:cstheme="minorHAnsi"/>
          <w:i/>
          <w:sz w:val="24"/>
          <w:szCs w:val="24"/>
        </w:rPr>
        <w:t>Podpis Wykonawcy:</w:t>
      </w:r>
    </w:p>
    <w:sectPr w:rsidR="005120E9" w:rsidRPr="00A07E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4925F" w14:textId="77777777" w:rsidR="00800E94" w:rsidRDefault="00800E94" w:rsidP="00BF207F">
      <w:pPr>
        <w:spacing w:after="0" w:line="240" w:lineRule="auto"/>
      </w:pPr>
      <w:r>
        <w:separator/>
      </w:r>
    </w:p>
  </w:endnote>
  <w:endnote w:type="continuationSeparator" w:id="0">
    <w:p w14:paraId="2B696FFA" w14:textId="77777777" w:rsidR="00800E94" w:rsidRDefault="00800E94" w:rsidP="00BF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2746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38A14B" w14:textId="2D628A61" w:rsidR="005120E9" w:rsidRDefault="005120E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5F4F5" w14:textId="77777777" w:rsidR="005120E9" w:rsidRDefault="005120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F1885" w14:textId="77777777" w:rsidR="00800E94" w:rsidRDefault="00800E94" w:rsidP="00BF207F">
      <w:pPr>
        <w:spacing w:after="0" w:line="240" w:lineRule="auto"/>
      </w:pPr>
      <w:r>
        <w:separator/>
      </w:r>
    </w:p>
  </w:footnote>
  <w:footnote w:type="continuationSeparator" w:id="0">
    <w:p w14:paraId="5C832F27" w14:textId="77777777" w:rsidR="00800E94" w:rsidRDefault="00800E94" w:rsidP="00BF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76603" w14:textId="2F630CED" w:rsidR="008E3287" w:rsidRDefault="008E3287">
    <w:pPr>
      <w:pStyle w:val="Nagwek"/>
    </w:pPr>
    <w:r>
      <w:rPr>
        <w:noProof/>
        <w:lang w:eastAsia="pl-PL"/>
      </w:rPr>
      <w:drawing>
        <wp:inline distT="0" distB="0" distL="0" distR="0" wp14:anchorId="05F3AA81" wp14:editId="15560F2D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7A70"/>
    <w:multiLevelType w:val="multilevel"/>
    <w:tmpl w:val="BA642D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146F227F"/>
    <w:multiLevelType w:val="multilevel"/>
    <w:tmpl w:val="6972ABEA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05888"/>
    <w:multiLevelType w:val="hybridMultilevel"/>
    <w:tmpl w:val="0D4EA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9169E"/>
    <w:multiLevelType w:val="hybridMultilevel"/>
    <w:tmpl w:val="B0E0F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E4E44"/>
    <w:multiLevelType w:val="multilevel"/>
    <w:tmpl w:val="B6FE9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7730E9"/>
    <w:multiLevelType w:val="multilevel"/>
    <w:tmpl w:val="3DDA3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E1714A"/>
    <w:multiLevelType w:val="multilevel"/>
    <w:tmpl w:val="FBD6C99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theme="minorBidi" w:hint="default"/>
      </w:rPr>
    </w:lvl>
  </w:abstractNum>
  <w:abstractNum w:abstractNumId="8" w15:restartNumberingAfterBreak="0">
    <w:nsid w:val="4B5F52DB"/>
    <w:multiLevelType w:val="multilevel"/>
    <w:tmpl w:val="DB6AF5F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670573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67646"/>
    <w:multiLevelType w:val="hybridMultilevel"/>
    <w:tmpl w:val="3730B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D4F1E"/>
    <w:multiLevelType w:val="multilevel"/>
    <w:tmpl w:val="E2267A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E7634"/>
    <w:multiLevelType w:val="hybridMultilevel"/>
    <w:tmpl w:val="081EB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C44FA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9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6F"/>
    <w:rsid w:val="00001D1E"/>
    <w:rsid w:val="00013BCD"/>
    <w:rsid w:val="00017B76"/>
    <w:rsid w:val="00017CFF"/>
    <w:rsid w:val="00037435"/>
    <w:rsid w:val="00095865"/>
    <w:rsid w:val="0009618E"/>
    <w:rsid w:val="000F210C"/>
    <w:rsid w:val="000F2476"/>
    <w:rsid w:val="00104BBB"/>
    <w:rsid w:val="00120D21"/>
    <w:rsid w:val="00124E77"/>
    <w:rsid w:val="00171A5F"/>
    <w:rsid w:val="00196DF9"/>
    <w:rsid w:val="001A0A01"/>
    <w:rsid w:val="001B6D3A"/>
    <w:rsid w:val="001D68E2"/>
    <w:rsid w:val="001E1EE6"/>
    <w:rsid w:val="001E428E"/>
    <w:rsid w:val="001F13F4"/>
    <w:rsid w:val="00205EDE"/>
    <w:rsid w:val="0024639C"/>
    <w:rsid w:val="00246985"/>
    <w:rsid w:val="00247B83"/>
    <w:rsid w:val="00253AC1"/>
    <w:rsid w:val="002571C0"/>
    <w:rsid w:val="002900C9"/>
    <w:rsid w:val="002B7498"/>
    <w:rsid w:val="002C79ED"/>
    <w:rsid w:val="002D5FC6"/>
    <w:rsid w:val="002D780B"/>
    <w:rsid w:val="002F08E4"/>
    <w:rsid w:val="003071A7"/>
    <w:rsid w:val="003136A6"/>
    <w:rsid w:val="00315F83"/>
    <w:rsid w:val="00362BF0"/>
    <w:rsid w:val="003860AC"/>
    <w:rsid w:val="0038694A"/>
    <w:rsid w:val="003B2AF7"/>
    <w:rsid w:val="003B52E8"/>
    <w:rsid w:val="003D1072"/>
    <w:rsid w:val="003D4D0A"/>
    <w:rsid w:val="0040097E"/>
    <w:rsid w:val="00420953"/>
    <w:rsid w:val="004249C4"/>
    <w:rsid w:val="004330D7"/>
    <w:rsid w:val="004443A1"/>
    <w:rsid w:val="00444996"/>
    <w:rsid w:val="00450E49"/>
    <w:rsid w:val="00475246"/>
    <w:rsid w:val="004908A9"/>
    <w:rsid w:val="004C3C53"/>
    <w:rsid w:val="004D7E00"/>
    <w:rsid w:val="004E7D65"/>
    <w:rsid w:val="004F12AE"/>
    <w:rsid w:val="0050650C"/>
    <w:rsid w:val="00507224"/>
    <w:rsid w:val="005120E9"/>
    <w:rsid w:val="00585D42"/>
    <w:rsid w:val="00596F38"/>
    <w:rsid w:val="005A2951"/>
    <w:rsid w:val="005A3034"/>
    <w:rsid w:val="005A73C9"/>
    <w:rsid w:val="005C72F7"/>
    <w:rsid w:val="005F41AB"/>
    <w:rsid w:val="0060242F"/>
    <w:rsid w:val="006036E6"/>
    <w:rsid w:val="00613074"/>
    <w:rsid w:val="00615ABF"/>
    <w:rsid w:val="00616671"/>
    <w:rsid w:val="0062280F"/>
    <w:rsid w:val="00650B0E"/>
    <w:rsid w:val="006527DA"/>
    <w:rsid w:val="00654C01"/>
    <w:rsid w:val="006771C9"/>
    <w:rsid w:val="00682B0C"/>
    <w:rsid w:val="006C7D93"/>
    <w:rsid w:val="006D7DFE"/>
    <w:rsid w:val="0071043C"/>
    <w:rsid w:val="007169CD"/>
    <w:rsid w:val="00723D91"/>
    <w:rsid w:val="007247C1"/>
    <w:rsid w:val="007369F7"/>
    <w:rsid w:val="007429DF"/>
    <w:rsid w:val="007B55F6"/>
    <w:rsid w:val="007C5898"/>
    <w:rsid w:val="007E174F"/>
    <w:rsid w:val="007E2739"/>
    <w:rsid w:val="007E2804"/>
    <w:rsid w:val="00800E94"/>
    <w:rsid w:val="0080121F"/>
    <w:rsid w:val="008054F0"/>
    <w:rsid w:val="00820EE3"/>
    <w:rsid w:val="00840250"/>
    <w:rsid w:val="008508BF"/>
    <w:rsid w:val="0085580F"/>
    <w:rsid w:val="00864CAD"/>
    <w:rsid w:val="00875780"/>
    <w:rsid w:val="008833A3"/>
    <w:rsid w:val="0088428C"/>
    <w:rsid w:val="008B294A"/>
    <w:rsid w:val="008C3385"/>
    <w:rsid w:val="008C350B"/>
    <w:rsid w:val="008D63CA"/>
    <w:rsid w:val="008E3287"/>
    <w:rsid w:val="00901655"/>
    <w:rsid w:val="00912021"/>
    <w:rsid w:val="00913AF5"/>
    <w:rsid w:val="0094246F"/>
    <w:rsid w:val="00961FB0"/>
    <w:rsid w:val="00962F9A"/>
    <w:rsid w:val="0098527F"/>
    <w:rsid w:val="009B2EAA"/>
    <w:rsid w:val="009B3657"/>
    <w:rsid w:val="009B36AB"/>
    <w:rsid w:val="009B50C9"/>
    <w:rsid w:val="009C4FA8"/>
    <w:rsid w:val="009F0F5F"/>
    <w:rsid w:val="009F6C0A"/>
    <w:rsid w:val="00A0586E"/>
    <w:rsid w:val="00A07EE2"/>
    <w:rsid w:val="00A310D5"/>
    <w:rsid w:val="00A3393E"/>
    <w:rsid w:val="00A45C56"/>
    <w:rsid w:val="00A76813"/>
    <w:rsid w:val="00A837B1"/>
    <w:rsid w:val="00AA01DB"/>
    <w:rsid w:val="00AA7547"/>
    <w:rsid w:val="00AB30B4"/>
    <w:rsid w:val="00AD00B9"/>
    <w:rsid w:val="00AD7AEB"/>
    <w:rsid w:val="00AE440D"/>
    <w:rsid w:val="00AF3C8D"/>
    <w:rsid w:val="00B21A9D"/>
    <w:rsid w:val="00B24BC0"/>
    <w:rsid w:val="00B267F5"/>
    <w:rsid w:val="00B41A50"/>
    <w:rsid w:val="00B570CE"/>
    <w:rsid w:val="00B83BE5"/>
    <w:rsid w:val="00BB4D6A"/>
    <w:rsid w:val="00BC3D1E"/>
    <w:rsid w:val="00BD61B2"/>
    <w:rsid w:val="00BD7F27"/>
    <w:rsid w:val="00BE5B21"/>
    <w:rsid w:val="00BF207F"/>
    <w:rsid w:val="00C25723"/>
    <w:rsid w:val="00C25B79"/>
    <w:rsid w:val="00C309AE"/>
    <w:rsid w:val="00C633D2"/>
    <w:rsid w:val="00C7659A"/>
    <w:rsid w:val="00C913AD"/>
    <w:rsid w:val="00CA7EF4"/>
    <w:rsid w:val="00CC32B6"/>
    <w:rsid w:val="00CC3588"/>
    <w:rsid w:val="00CD304D"/>
    <w:rsid w:val="00CF3E43"/>
    <w:rsid w:val="00D1659D"/>
    <w:rsid w:val="00D2124B"/>
    <w:rsid w:val="00D260A4"/>
    <w:rsid w:val="00D33362"/>
    <w:rsid w:val="00D47CAD"/>
    <w:rsid w:val="00D66F4E"/>
    <w:rsid w:val="00DC1D62"/>
    <w:rsid w:val="00DE66DD"/>
    <w:rsid w:val="00E02BD2"/>
    <w:rsid w:val="00E17AA4"/>
    <w:rsid w:val="00E26353"/>
    <w:rsid w:val="00E311C6"/>
    <w:rsid w:val="00E4407D"/>
    <w:rsid w:val="00EA72D1"/>
    <w:rsid w:val="00EA7F43"/>
    <w:rsid w:val="00F7227D"/>
    <w:rsid w:val="00F76E95"/>
    <w:rsid w:val="00F956F1"/>
    <w:rsid w:val="00FA159D"/>
    <w:rsid w:val="00FA4E6A"/>
    <w:rsid w:val="00FB54B2"/>
    <w:rsid w:val="00FB7E88"/>
    <w:rsid w:val="00FE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6692E"/>
  <w15:chartTrackingRefBased/>
  <w15:docId w15:val="{4B37EE4D-C913-4B87-9877-5DB8F05A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94246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4246F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07F"/>
  </w:style>
  <w:style w:type="paragraph" w:styleId="Stopka">
    <w:name w:val="footer"/>
    <w:basedOn w:val="Normalny"/>
    <w:link w:val="StopkaZnak"/>
    <w:uiPriority w:val="99"/>
    <w:unhideWhenUsed/>
    <w:rsid w:val="00BF2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07F"/>
  </w:style>
  <w:style w:type="table" w:styleId="Tabela-Siatka">
    <w:name w:val="Table Grid"/>
    <w:basedOn w:val="Standardowy"/>
    <w:uiPriority w:val="39"/>
    <w:rsid w:val="005C7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5C72F7"/>
  </w:style>
  <w:style w:type="paragraph" w:styleId="Tekstkomentarza">
    <w:name w:val="annotation text"/>
    <w:basedOn w:val="Normalny"/>
    <w:link w:val="TekstkomentarzaZnak"/>
    <w:uiPriority w:val="99"/>
    <w:unhideWhenUsed/>
    <w:rsid w:val="005C72F7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2F7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fontstyle01">
    <w:name w:val="fontstyle01"/>
    <w:rsid w:val="005C72F7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95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951"/>
    <w:pPr>
      <w:suppressAutoHyphens w:val="0"/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95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95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3743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5F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5FC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5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9" ma:contentTypeDescription="Utwórz nowy dokument." ma:contentTypeScope="" ma:versionID="a84cb9e7715fc8a57ba0677e0321cd5f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83398606a64fd521de170587c506626d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4B5F4-AF5F-42D5-85C8-8A503A798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8C0F3-DB98-4087-8FA0-4ABE01B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5D1FD-3ADD-44AA-AF78-B5ABE5C105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937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Zientarska</dc:creator>
  <cp:keywords/>
  <dc:description/>
  <cp:lastModifiedBy>Nakoneczny, Piotr</cp:lastModifiedBy>
  <cp:revision>10</cp:revision>
  <dcterms:created xsi:type="dcterms:W3CDTF">2026-04-01T18:25:00Z</dcterms:created>
  <dcterms:modified xsi:type="dcterms:W3CDTF">2026-04-21T09:30:00Z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